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70" w:rsidRDefault="00C41370" w:rsidP="00FB3FFE">
      <w:pPr>
        <w:ind w:left="2880" w:firstLine="720"/>
        <w:rPr>
          <w:sz w:val="36"/>
          <w:u w:val="single"/>
        </w:rPr>
      </w:pPr>
      <w:r>
        <w:rPr>
          <w:sz w:val="36"/>
          <w:u w:val="single"/>
        </w:rPr>
        <w:t>Lesson Plan</w:t>
      </w:r>
    </w:p>
    <w:p w:rsidR="00C41370" w:rsidRDefault="00C41370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the</w:t>
      </w:r>
      <w:r w:rsidR="00392441">
        <w:rPr>
          <w:sz w:val="24"/>
          <w:szCs w:val="24"/>
        </w:rPr>
        <w:t xml:space="preserve"> faculty </w:t>
      </w:r>
      <w:r w:rsidR="00392441">
        <w:rPr>
          <w:sz w:val="24"/>
          <w:szCs w:val="24"/>
        </w:rPr>
        <w:tab/>
        <w:t xml:space="preserve">             :  </w:t>
      </w:r>
      <w:r w:rsidR="00CF1CF0">
        <w:rPr>
          <w:sz w:val="24"/>
          <w:szCs w:val="24"/>
        </w:rPr>
        <w:t>Mr. Yogendra Rajput</w:t>
      </w:r>
    </w:p>
    <w:p w:rsidR="00C41370" w:rsidRDefault="00C41370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Discipline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Civil Engg.</w:t>
      </w:r>
      <w:bookmarkStart w:id="0" w:name="_GoBack"/>
      <w:bookmarkEnd w:id="0"/>
    </w:p>
    <w:p w:rsidR="00C41370" w:rsidRDefault="00C41370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7652D3"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Semester</w:t>
      </w:r>
    </w:p>
    <w:p w:rsidR="00C41370" w:rsidRDefault="007652D3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Railways, Bridges and Tunnels</w:t>
      </w:r>
    </w:p>
    <w:p w:rsidR="00C41370" w:rsidRDefault="00C41370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Lesson Plan 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15 weeks (from January, 2018 to April, 2018)</w:t>
      </w:r>
    </w:p>
    <w:p w:rsidR="00C41370" w:rsidRDefault="00C41370" w:rsidP="00C413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Load (Lecture) per week (in hours): Lectures</w:t>
      </w:r>
      <w:r w:rsidR="00D245D2">
        <w:rPr>
          <w:sz w:val="24"/>
          <w:szCs w:val="24"/>
        </w:rPr>
        <w:t>-05</w:t>
      </w:r>
    </w:p>
    <w:p w:rsidR="00FB3FFE" w:rsidRDefault="00FB3FFE" w:rsidP="00C41370">
      <w:pPr>
        <w:spacing w:line="240" w:lineRule="auto"/>
        <w:rPr>
          <w:sz w:val="24"/>
          <w:szCs w:val="24"/>
        </w:rPr>
      </w:pPr>
    </w:p>
    <w:p w:rsidR="00FB3FFE" w:rsidRDefault="00FB3FFE" w:rsidP="00C41370">
      <w:pPr>
        <w:spacing w:line="240" w:lineRule="auto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65"/>
        <w:gridCol w:w="7005"/>
      </w:tblGrid>
      <w:tr w:rsidR="00D245D2" w:rsidTr="00FB3FFE">
        <w:trPr>
          <w:trHeight w:val="647"/>
        </w:trPr>
        <w:tc>
          <w:tcPr>
            <w:tcW w:w="1005" w:type="dxa"/>
          </w:tcPr>
          <w:p w:rsidR="00D245D2" w:rsidRDefault="00D245D2" w:rsidP="00FB3FFE">
            <w:r>
              <w:t>Week</w:t>
            </w:r>
          </w:p>
        </w:tc>
        <w:tc>
          <w:tcPr>
            <w:tcW w:w="1365" w:type="dxa"/>
            <w:vMerge w:val="restart"/>
          </w:tcPr>
          <w:p w:rsidR="00D245D2" w:rsidRDefault="00D245D2" w:rsidP="00FB3FFE">
            <w:r>
              <w:t xml:space="preserve">  Lecture</w:t>
            </w:r>
          </w:p>
          <w:p w:rsidR="00D245D2" w:rsidRDefault="00D245D2" w:rsidP="00FB3FFE">
            <w:r>
              <w:t xml:space="preserve">     Day</w:t>
            </w:r>
          </w:p>
        </w:tc>
        <w:tc>
          <w:tcPr>
            <w:tcW w:w="7005" w:type="dxa"/>
          </w:tcPr>
          <w:p w:rsidR="00D245D2" w:rsidRDefault="00D245D2" w:rsidP="007652D3">
            <w:r>
              <w:t>Theory</w:t>
            </w:r>
          </w:p>
        </w:tc>
      </w:tr>
      <w:tr w:rsidR="00D245D2" w:rsidTr="00FB3FFE">
        <w:trPr>
          <w:trHeight w:val="509"/>
        </w:trPr>
        <w:tc>
          <w:tcPr>
            <w:tcW w:w="1005" w:type="dxa"/>
            <w:vMerge w:val="restart"/>
          </w:tcPr>
          <w:p w:rsidR="00D245D2" w:rsidRDefault="00D245D2" w:rsidP="00FB3FFE"/>
          <w:p w:rsidR="00D245D2" w:rsidRDefault="00D245D2" w:rsidP="00FB3FFE">
            <w:pPr>
              <w:spacing w:line="240" w:lineRule="auto"/>
            </w:pPr>
          </w:p>
          <w:p w:rsidR="00D245D2" w:rsidRDefault="00D245D2" w:rsidP="00FB3FFE">
            <w:pPr>
              <w:spacing w:line="240" w:lineRule="auto"/>
            </w:pPr>
          </w:p>
          <w:p w:rsidR="00D245D2" w:rsidRPr="00D245D2" w:rsidRDefault="00D245D2" w:rsidP="00FB3FFE">
            <w:pPr>
              <w:spacing w:line="240" w:lineRule="auto"/>
            </w:pPr>
            <w:r>
              <w:t>1</w:t>
            </w:r>
            <w:r w:rsidRPr="00D245D2">
              <w:rPr>
                <w:vertAlign w:val="superscript"/>
              </w:rPr>
              <w:t>st</w:t>
            </w:r>
          </w:p>
        </w:tc>
        <w:tc>
          <w:tcPr>
            <w:tcW w:w="1365" w:type="dxa"/>
            <w:vMerge/>
          </w:tcPr>
          <w:p w:rsidR="00D245D2" w:rsidRDefault="00D245D2" w:rsidP="00FB3FFE"/>
        </w:tc>
        <w:tc>
          <w:tcPr>
            <w:tcW w:w="7005" w:type="dxa"/>
          </w:tcPr>
          <w:p w:rsidR="00D245D2" w:rsidRDefault="00D245D2" w:rsidP="00FB3FFE">
            <w:pPr>
              <w:jc w:val="center"/>
            </w:pPr>
            <w:r>
              <w:t>Topic (Including Assignment / Test)</w:t>
            </w:r>
          </w:p>
        </w:tc>
      </w:tr>
      <w:tr w:rsidR="00D245D2" w:rsidTr="00FB3FFE">
        <w:trPr>
          <w:trHeight w:val="480"/>
        </w:trPr>
        <w:tc>
          <w:tcPr>
            <w:tcW w:w="1005" w:type="dxa"/>
            <w:vMerge/>
          </w:tcPr>
          <w:p w:rsidR="00D245D2" w:rsidRDefault="00D245D2" w:rsidP="00FB3FFE"/>
        </w:tc>
        <w:tc>
          <w:tcPr>
            <w:tcW w:w="1365" w:type="dxa"/>
          </w:tcPr>
          <w:p w:rsidR="00D245D2" w:rsidRDefault="00D245D2" w:rsidP="00FB3FFE">
            <w:pPr>
              <w:jc w:val="center"/>
            </w:pPr>
            <w:r>
              <w:t>1</w:t>
            </w:r>
          </w:p>
        </w:tc>
        <w:tc>
          <w:tcPr>
            <w:tcW w:w="7005" w:type="dxa"/>
          </w:tcPr>
          <w:p w:rsidR="00D245D2" w:rsidRDefault="00D245D2" w:rsidP="00FB3FFE">
            <w:r w:rsidRPr="00D245D2">
              <w:rPr>
                <w:sz w:val="24"/>
              </w:rPr>
              <w:t>Introduction to Indian</w:t>
            </w:r>
            <w:r>
              <w:rPr>
                <w:sz w:val="24"/>
              </w:rPr>
              <w:t xml:space="preserve"> Railways</w:t>
            </w:r>
          </w:p>
        </w:tc>
      </w:tr>
      <w:tr w:rsidR="00D245D2" w:rsidTr="00FB3FFE">
        <w:trPr>
          <w:trHeight w:val="375"/>
        </w:trPr>
        <w:tc>
          <w:tcPr>
            <w:tcW w:w="1005" w:type="dxa"/>
            <w:vMerge/>
          </w:tcPr>
          <w:p w:rsidR="00D245D2" w:rsidRDefault="00D245D2" w:rsidP="00FB3FFE"/>
        </w:tc>
        <w:tc>
          <w:tcPr>
            <w:tcW w:w="1365" w:type="dxa"/>
          </w:tcPr>
          <w:p w:rsidR="00D245D2" w:rsidRDefault="00D245D2" w:rsidP="00FB3FFE">
            <w:pPr>
              <w:jc w:val="center"/>
            </w:pPr>
            <w:r>
              <w:t>2</w:t>
            </w:r>
          </w:p>
        </w:tc>
        <w:tc>
          <w:tcPr>
            <w:tcW w:w="7005" w:type="dxa"/>
          </w:tcPr>
          <w:p w:rsidR="00D245D2" w:rsidRDefault="00D245D2" w:rsidP="00FB3FFE">
            <w:r>
              <w:t>Railway Surveys, Factors influencing the railway route</w:t>
            </w:r>
          </w:p>
        </w:tc>
      </w:tr>
      <w:tr w:rsidR="00D245D2" w:rsidTr="00FB3FFE">
        <w:trPr>
          <w:trHeight w:val="405"/>
        </w:trPr>
        <w:tc>
          <w:tcPr>
            <w:tcW w:w="1005" w:type="dxa"/>
            <w:vMerge/>
          </w:tcPr>
          <w:p w:rsidR="00D245D2" w:rsidRDefault="00D245D2" w:rsidP="00FB3FFE"/>
        </w:tc>
        <w:tc>
          <w:tcPr>
            <w:tcW w:w="1365" w:type="dxa"/>
          </w:tcPr>
          <w:p w:rsidR="00D245D2" w:rsidRDefault="00D245D2" w:rsidP="00FB3FFE">
            <w:pPr>
              <w:jc w:val="center"/>
            </w:pPr>
            <w:r>
              <w:t>3</w:t>
            </w:r>
          </w:p>
        </w:tc>
        <w:tc>
          <w:tcPr>
            <w:tcW w:w="7005" w:type="dxa"/>
          </w:tcPr>
          <w:p w:rsidR="00D245D2" w:rsidRDefault="00D245D2" w:rsidP="00FB3FFE">
            <w:r>
              <w:t>Brief description of various types of railway survey</w:t>
            </w:r>
          </w:p>
        </w:tc>
      </w:tr>
      <w:tr w:rsidR="00D245D2" w:rsidTr="00FB3FFE">
        <w:trPr>
          <w:trHeight w:val="420"/>
        </w:trPr>
        <w:tc>
          <w:tcPr>
            <w:tcW w:w="1005" w:type="dxa"/>
            <w:vMerge/>
          </w:tcPr>
          <w:p w:rsidR="00D245D2" w:rsidRDefault="00D245D2" w:rsidP="00FB3FFE"/>
        </w:tc>
        <w:tc>
          <w:tcPr>
            <w:tcW w:w="1365" w:type="dxa"/>
          </w:tcPr>
          <w:p w:rsidR="00D245D2" w:rsidRDefault="00D245D2" w:rsidP="00FB3FFE">
            <w:pPr>
              <w:jc w:val="center"/>
            </w:pPr>
            <w:r>
              <w:t>4</w:t>
            </w:r>
          </w:p>
        </w:tc>
        <w:tc>
          <w:tcPr>
            <w:tcW w:w="7005" w:type="dxa"/>
          </w:tcPr>
          <w:p w:rsidR="00D245D2" w:rsidRDefault="00D245D2" w:rsidP="00FB3FFE">
            <w:r>
              <w:t>Classification of permanent way, its component parts</w:t>
            </w:r>
          </w:p>
        </w:tc>
      </w:tr>
      <w:tr w:rsidR="00D245D2" w:rsidTr="00FB3FFE">
        <w:trPr>
          <w:trHeight w:val="602"/>
        </w:trPr>
        <w:tc>
          <w:tcPr>
            <w:tcW w:w="1005" w:type="dxa"/>
            <w:vMerge/>
          </w:tcPr>
          <w:p w:rsidR="00D245D2" w:rsidRDefault="00D245D2" w:rsidP="00FB3FFE"/>
        </w:tc>
        <w:tc>
          <w:tcPr>
            <w:tcW w:w="1365" w:type="dxa"/>
          </w:tcPr>
          <w:p w:rsidR="00D245D2" w:rsidRDefault="00D245D2" w:rsidP="00FB3FFE">
            <w:pPr>
              <w:jc w:val="center"/>
            </w:pPr>
            <w:r>
              <w:t>5</w:t>
            </w:r>
          </w:p>
        </w:tc>
        <w:tc>
          <w:tcPr>
            <w:tcW w:w="7005" w:type="dxa"/>
          </w:tcPr>
          <w:p w:rsidR="00D245D2" w:rsidRDefault="00FB3FFE" w:rsidP="00FB3FFE">
            <w:r>
              <w:t>Rail gauge definition, types, practice in India</w:t>
            </w:r>
          </w:p>
        </w:tc>
      </w:tr>
      <w:tr w:rsidR="00FB3FFE" w:rsidTr="00FB3FFE">
        <w:trPr>
          <w:trHeight w:val="638"/>
        </w:trPr>
        <w:tc>
          <w:tcPr>
            <w:tcW w:w="1005" w:type="dxa"/>
            <w:vMerge w:val="restart"/>
          </w:tcPr>
          <w:p w:rsidR="00FB3FFE" w:rsidRDefault="00FB3FFE" w:rsidP="00FB3FFE"/>
          <w:p w:rsidR="00FB3FFE" w:rsidRPr="00FB3FFE" w:rsidRDefault="00FB3FFE" w:rsidP="00FB3FFE"/>
          <w:p w:rsidR="00FB3FFE" w:rsidRDefault="00FB3FFE" w:rsidP="00FB3FFE"/>
          <w:p w:rsidR="00FB3FFE" w:rsidRPr="00FB3FFE" w:rsidRDefault="00FB3FFE" w:rsidP="00FB3FFE">
            <w:r>
              <w:t>2</w:t>
            </w:r>
            <w:r w:rsidRPr="00FB3FFE">
              <w:rPr>
                <w:vertAlign w:val="superscript"/>
              </w:rPr>
              <w:t>nd</w:t>
            </w:r>
          </w:p>
        </w:tc>
        <w:tc>
          <w:tcPr>
            <w:tcW w:w="1365" w:type="dxa"/>
          </w:tcPr>
          <w:p w:rsidR="00FB3FFE" w:rsidRDefault="00FB3FFE" w:rsidP="00FB3FFE">
            <w:pPr>
              <w:jc w:val="center"/>
            </w:pPr>
            <w:r>
              <w:t>6</w:t>
            </w:r>
          </w:p>
        </w:tc>
        <w:tc>
          <w:tcPr>
            <w:tcW w:w="7005" w:type="dxa"/>
          </w:tcPr>
          <w:p w:rsidR="00FB3FFE" w:rsidRDefault="00FB3FFE" w:rsidP="00FB3FFE">
            <w:r>
              <w:t>Revision of previous topics</w:t>
            </w:r>
          </w:p>
        </w:tc>
      </w:tr>
      <w:tr w:rsidR="00FB3FFE" w:rsidTr="00FB3FFE">
        <w:trPr>
          <w:trHeight w:val="692"/>
        </w:trPr>
        <w:tc>
          <w:tcPr>
            <w:tcW w:w="1005" w:type="dxa"/>
            <w:vMerge/>
          </w:tcPr>
          <w:p w:rsidR="00FB3FFE" w:rsidRDefault="00FB3FFE" w:rsidP="00FB3FFE"/>
        </w:tc>
        <w:tc>
          <w:tcPr>
            <w:tcW w:w="1365" w:type="dxa"/>
          </w:tcPr>
          <w:p w:rsidR="00FB3FFE" w:rsidRDefault="00FB3FFE" w:rsidP="00FB3FFE">
            <w:pPr>
              <w:jc w:val="center"/>
            </w:pPr>
            <w:r>
              <w:t>7</w:t>
            </w:r>
          </w:p>
        </w:tc>
        <w:tc>
          <w:tcPr>
            <w:tcW w:w="7005" w:type="dxa"/>
          </w:tcPr>
          <w:p w:rsidR="00FB3FFE" w:rsidRDefault="00FB3FFE" w:rsidP="00FB3FFE">
            <w:r>
              <w:t>Rails and types of rails</w:t>
            </w:r>
          </w:p>
        </w:tc>
      </w:tr>
      <w:tr w:rsidR="00FB3FFE" w:rsidTr="00FB3FFE">
        <w:trPr>
          <w:trHeight w:val="720"/>
        </w:trPr>
        <w:tc>
          <w:tcPr>
            <w:tcW w:w="1005" w:type="dxa"/>
            <w:vMerge/>
          </w:tcPr>
          <w:p w:rsidR="00FB3FFE" w:rsidRDefault="00FB3FFE" w:rsidP="00FB3FFE"/>
        </w:tc>
        <w:tc>
          <w:tcPr>
            <w:tcW w:w="1365" w:type="dxa"/>
          </w:tcPr>
          <w:p w:rsidR="00FB3FFE" w:rsidRDefault="00FB3FFE" w:rsidP="00FB3FFE">
            <w:pPr>
              <w:jc w:val="center"/>
            </w:pPr>
            <w:r>
              <w:t>8</w:t>
            </w:r>
          </w:p>
        </w:tc>
        <w:tc>
          <w:tcPr>
            <w:tcW w:w="7005" w:type="dxa"/>
          </w:tcPr>
          <w:p w:rsidR="00FB3FFE" w:rsidRDefault="00FB3FFE" w:rsidP="00FB3FFE">
            <w:r>
              <w:t>Rail Fastenings</w:t>
            </w:r>
          </w:p>
        </w:tc>
      </w:tr>
      <w:tr w:rsidR="00FB3FFE" w:rsidTr="00FB3FFE">
        <w:trPr>
          <w:trHeight w:val="710"/>
        </w:trPr>
        <w:tc>
          <w:tcPr>
            <w:tcW w:w="1005" w:type="dxa"/>
            <w:vMerge/>
          </w:tcPr>
          <w:p w:rsidR="00FB3FFE" w:rsidRDefault="00FB3FFE" w:rsidP="00FB3FFE"/>
        </w:tc>
        <w:tc>
          <w:tcPr>
            <w:tcW w:w="1365" w:type="dxa"/>
          </w:tcPr>
          <w:p w:rsidR="00FB3FFE" w:rsidRDefault="00FB3FFE" w:rsidP="00FB3FFE">
            <w:pPr>
              <w:jc w:val="center"/>
            </w:pPr>
            <w:r>
              <w:t>9</w:t>
            </w:r>
          </w:p>
        </w:tc>
        <w:tc>
          <w:tcPr>
            <w:tcW w:w="7005" w:type="dxa"/>
          </w:tcPr>
          <w:p w:rsidR="00FB3FFE" w:rsidRDefault="00FB3FFE" w:rsidP="00FB3FFE">
            <w:r>
              <w:t>Rail joints, types of rail joints</w:t>
            </w:r>
          </w:p>
        </w:tc>
      </w:tr>
      <w:tr w:rsidR="00FB3FFE" w:rsidTr="00FB3FFE">
        <w:trPr>
          <w:trHeight w:val="735"/>
        </w:trPr>
        <w:tc>
          <w:tcPr>
            <w:tcW w:w="1005" w:type="dxa"/>
            <w:vMerge/>
          </w:tcPr>
          <w:p w:rsidR="00FB3FFE" w:rsidRDefault="00FB3FFE" w:rsidP="00FB3FFE"/>
        </w:tc>
        <w:tc>
          <w:tcPr>
            <w:tcW w:w="1365" w:type="dxa"/>
          </w:tcPr>
          <w:p w:rsidR="00FB3FFE" w:rsidRDefault="00FB3FFE" w:rsidP="00FB3FFE">
            <w:pPr>
              <w:jc w:val="center"/>
            </w:pPr>
            <w:r>
              <w:t>10</w:t>
            </w:r>
          </w:p>
        </w:tc>
        <w:tc>
          <w:tcPr>
            <w:tcW w:w="7005" w:type="dxa"/>
          </w:tcPr>
          <w:p w:rsidR="00FB3FFE" w:rsidRDefault="00FB3FFE" w:rsidP="00FB3FFE">
            <w:r>
              <w:t>Fastenings for Rails</w:t>
            </w:r>
          </w:p>
        </w:tc>
      </w:tr>
    </w:tbl>
    <w:p w:rsidR="00F4038E" w:rsidRDefault="00F4038E"/>
    <w:p w:rsidR="00FB3FFE" w:rsidRDefault="00FB3FFE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350"/>
        <w:gridCol w:w="7035"/>
      </w:tblGrid>
      <w:tr w:rsidR="00FB3FFE" w:rsidTr="00D33244">
        <w:trPr>
          <w:trHeight w:val="530"/>
        </w:trPr>
        <w:tc>
          <w:tcPr>
            <w:tcW w:w="945" w:type="dxa"/>
            <w:vMerge w:val="restart"/>
          </w:tcPr>
          <w:p w:rsidR="00D33244" w:rsidRDefault="00D33244" w:rsidP="00D33244"/>
          <w:p w:rsidR="00D33244" w:rsidRPr="00D33244" w:rsidRDefault="00D33244" w:rsidP="00D33244"/>
          <w:p w:rsidR="00D33244" w:rsidRDefault="00D33244" w:rsidP="00D33244"/>
          <w:p w:rsidR="00FB3FFE" w:rsidRPr="00D33244" w:rsidRDefault="00D33244" w:rsidP="00D33244">
            <w:r>
              <w:t>3</w:t>
            </w:r>
            <w:r w:rsidRPr="00D33244">
              <w:rPr>
                <w:vertAlign w:val="superscript"/>
              </w:rPr>
              <w:t>rd</w:t>
            </w:r>
          </w:p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11</w:t>
            </w:r>
          </w:p>
        </w:tc>
        <w:tc>
          <w:tcPr>
            <w:tcW w:w="7035" w:type="dxa"/>
          </w:tcPr>
          <w:p w:rsidR="00FB3FFE" w:rsidRDefault="00D33244" w:rsidP="00D33244">
            <w:r>
              <w:t>Fish plates and bearing plates</w:t>
            </w:r>
          </w:p>
        </w:tc>
      </w:tr>
      <w:tr w:rsidR="00FB3FFE" w:rsidTr="00D33244">
        <w:trPr>
          <w:trHeight w:val="53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12</w:t>
            </w:r>
          </w:p>
        </w:tc>
        <w:tc>
          <w:tcPr>
            <w:tcW w:w="7035" w:type="dxa"/>
          </w:tcPr>
          <w:p w:rsidR="00FB3FFE" w:rsidRDefault="00D33244" w:rsidP="00D33244">
            <w:r>
              <w:t>Revision of previous topics</w:t>
            </w:r>
          </w:p>
        </w:tc>
      </w:tr>
      <w:tr w:rsidR="00FB3FFE" w:rsidTr="00D33244">
        <w:trPr>
          <w:trHeight w:val="53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13</w:t>
            </w:r>
          </w:p>
        </w:tc>
        <w:tc>
          <w:tcPr>
            <w:tcW w:w="7035" w:type="dxa"/>
          </w:tcPr>
          <w:p w:rsidR="00FB3FFE" w:rsidRDefault="00D33244" w:rsidP="00D33244">
            <w:r>
              <w:t>Assignment</w:t>
            </w:r>
          </w:p>
        </w:tc>
      </w:tr>
      <w:tr w:rsidR="00FB3FFE" w:rsidTr="00D33244">
        <w:trPr>
          <w:trHeight w:val="57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14</w:t>
            </w:r>
          </w:p>
        </w:tc>
        <w:tc>
          <w:tcPr>
            <w:tcW w:w="7035" w:type="dxa"/>
          </w:tcPr>
          <w:p w:rsidR="00FB3FFE" w:rsidRDefault="00D33244" w:rsidP="00D33244">
            <w:r>
              <w:t>Sleepers definition</w:t>
            </w:r>
          </w:p>
        </w:tc>
      </w:tr>
      <w:tr w:rsidR="00FB3FFE" w:rsidTr="00D33244">
        <w:trPr>
          <w:trHeight w:val="575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15</w:t>
            </w:r>
          </w:p>
        </w:tc>
        <w:tc>
          <w:tcPr>
            <w:tcW w:w="7035" w:type="dxa"/>
          </w:tcPr>
          <w:p w:rsidR="00FB3FFE" w:rsidRDefault="00D33244" w:rsidP="00D33244">
            <w:r>
              <w:t>Function of sleepers</w:t>
            </w:r>
          </w:p>
        </w:tc>
      </w:tr>
      <w:tr w:rsidR="00FB3FFE" w:rsidTr="00D33244">
        <w:trPr>
          <w:trHeight w:val="620"/>
        </w:trPr>
        <w:tc>
          <w:tcPr>
            <w:tcW w:w="945" w:type="dxa"/>
            <w:vMerge w:val="restart"/>
          </w:tcPr>
          <w:p w:rsidR="00D33244" w:rsidRDefault="00D33244" w:rsidP="00D33244"/>
          <w:p w:rsidR="00D33244" w:rsidRPr="00D33244" w:rsidRDefault="00D33244" w:rsidP="00D33244"/>
          <w:p w:rsidR="00D33244" w:rsidRDefault="00D33244" w:rsidP="00D33244"/>
          <w:p w:rsidR="00FB3FFE" w:rsidRPr="00D33244" w:rsidRDefault="00D33244" w:rsidP="00D33244">
            <w:r>
              <w:t>4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16</w:t>
            </w:r>
          </w:p>
        </w:tc>
        <w:tc>
          <w:tcPr>
            <w:tcW w:w="7035" w:type="dxa"/>
          </w:tcPr>
          <w:p w:rsidR="00FB3FFE" w:rsidRDefault="00216401" w:rsidP="00D33244">
            <w:r>
              <w:t>Types of Sleepers</w:t>
            </w:r>
          </w:p>
        </w:tc>
      </w:tr>
      <w:tr w:rsidR="00FB3FFE" w:rsidTr="00D33244">
        <w:trPr>
          <w:trHeight w:val="63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17</w:t>
            </w:r>
          </w:p>
        </w:tc>
        <w:tc>
          <w:tcPr>
            <w:tcW w:w="7035" w:type="dxa"/>
          </w:tcPr>
          <w:p w:rsidR="00FB3FFE" w:rsidRDefault="00216401" w:rsidP="00D33244">
            <w:r>
              <w:t>Requirements of an ideal material for sleepers</w:t>
            </w:r>
          </w:p>
        </w:tc>
      </w:tr>
      <w:tr w:rsidR="00FB3FFE" w:rsidTr="00D33244">
        <w:trPr>
          <w:trHeight w:val="66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18</w:t>
            </w:r>
          </w:p>
        </w:tc>
        <w:tc>
          <w:tcPr>
            <w:tcW w:w="7035" w:type="dxa"/>
          </w:tcPr>
          <w:p w:rsidR="00FB3FFE" w:rsidRDefault="00216401" w:rsidP="00D33244">
            <w:r>
              <w:t>Revisions of previous tropics</w:t>
            </w:r>
          </w:p>
        </w:tc>
      </w:tr>
      <w:tr w:rsidR="00FB3FFE" w:rsidTr="00D33244">
        <w:trPr>
          <w:trHeight w:val="665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19</w:t>
            </w:r>
          </w:p>
        </w:tc>
        <w:tc>
          <w:tcPr>
            <w:tcW w:w="7035" w:type="dxa"/>
          </w:tcPr>
          <w:p w:rsidR="00FB3FFE" w:rsidRDefault="00216401" w:rsidP="00D33244">
            <w:r>
              <w:t>Definition of ballast</w:t>
            </w:r>
          </w:p>
        </w:tc>
      </w:tr>
      <w:tr w:rsidR="00FB3FFE" w:rsidTr="00D33244">
        <w:trPr>
          <w:trHeight w:val="705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20</w:t>
            </w:r>
          </w:p>
        </w:tc>
        <w:tc>
          <w:tcPr>
            <w:tcW w:w="7035" w:type="dxa"/>
          </w:tcPr>
          <w:p w:rsidR="00FB3FFE" w:rsidRDefault="00216401" w:rsidP="00D33244">
            <w:r>
              <w:t>Function of ballast</w:t>
            </w:r>
          </w:p>
        </w:tc>
      </w:tr>
      <w:tr w:rsidR="00FB3FFE" w:rsidTr="00D33244">
        <w:trPr>
          <w:trHeight w:val="620"/>
        </w:trPr>
        <w:tc>
          <w:tcPr>
            <w:tcW w:w="945" w:type="dxa"/>
            <w:vMerge w:val="restart"/>
          </w:tcPr>
          <w:p w:rsidR="00D33244" w:rsidRDefault="00D33244" w:rsidP="00D33244"/>
          <w:p w:rsidR="00D33244" w:rsidRPr="00D33244" w:rsidRDefault="00D33244" w:rsidP="00D33244"/>
          <w:p w:rsidR="00D33244" w:rsidRDefault="00D33244" w:rsidP="00D33244"/>
          <w:p w:rsidR="00FB3FFE" w:rsidRPr="00D33244" w:rsidRDefault="00D33244" w:rsidP="00D33244">
            <w:r>
              <w:t>5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21</w:t>
            </w:r>
          </w:p>
        </w:tc>
        <w:tc>
          <w:tcPr>
            <w:tcW w:w="7035" w:type="dxa"/>
          </w:tcPr>
          <w:p w:rsidR="00FB3FFE" w:rsidRDefault="00216401" w:rsidP="00D33244">
            <w:r>
              <w:t>Test</w:t>
            </w:r>
          </w:p>
        </w:tc>
      </w:tr>
      <w:tr w:rsidR="00FB3FFE" w:rsidTr="00D33244">
        <w:trPr>
          <w:trHeight w:val="62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22</w:t>
            </w:r>
          </w:p>
        </w:tc>
        <w:tc>
          <w:tcPr>
            <w:tcW w:w="7035" w:type="dxa"/>
          </w:tcPr>
          <w:p w:rsidR="00FB3FFE" w:rsidRDefault="00216401" w:rsidP="00D33244">
            <w:r>
              <w:t>Requirement of an ideal material for ballast</w:t>
            </w:r>
          </w:p>
        </w:tc>
      </w:tr>
      <w:tr w:rsidR="00FB3FFE" w:rsidTr="00216401">
        <w:trPr>
          <w:trHeight w:val="62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23</w:t>
            </w:r>
          </w:p>
        </w:tc>
        <w:tc>
          <w:tcPr>
            <w:tcW w:w="7035" w:type="dxa"/>
          </w:tcPr>
          <w:p w:rsidR="00FB3FFE" w:rsidRDefault="00216401" w:rsidP="00D33244">
            <w:r>
              <w:t>Revision of previous topics</w:t>
            </w:r>
          </w:p>
        </w:tc>
      </w:tr>
      <w:tr w:rsidR="00FB3FFE" w:rsidTr="00216401">
        <w:trPr>
          <w:trHeight w:val="71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24</w:t>
            </w:r>
          </w:p>
        </w:tc>
        <w:tc>
          <w:tcPr>
            <w:tcW w:w="7035" w:type="dxa"/>
          </w:tcPr>
          <w:p w:rsidR="00FB3FFE" w:rsidRDefault="00216401" w:rsidP="00D33244">
            <w:r>
              <w:t>Assignment</w:t>
            </w:r>
          </w:p>
        </w:tc>
      </w:tr>
      <w:tr w:rsidR="00FB3FFE" w:rsidTr="00D33244">
        <w:trPr>
          <w:trHeight w:val="710"/>
        </w:trPr>
        <w:tc>
          <w:tcPr>
            <w:tcW w:w="945" w:type="dxa"/>
            <w:vMerge/>
          </w:tcPr>
          <w:p w:rsidR="00FB3FFE" w:rsidRDefault="00FB3FFE" w:rsidP="00D33244"/>
        </w:tc>
        <w:tc>
          <w:tcPr>
            <w:tcW w:w="1350" w:type="dxa"/>
          </w:tcPr>
          <w:p w:rsidR="00FB3FFE" w:rsidRDefault="00D33244" w:rsidP="00D33244">
            <w:pPr>
              <w:jc w:val="center"/>
            </w:pPr>
            <w:r>
              <w:t>25</w:t>
            </w:r>
          </w:p>
        </w:tc>
        <w:tc>
          <w:tcPr>
            <w:tcW w:w="7035" w:type="dxa"/>
          </w:tcPr>
          <w:p w:rsidR="00FB3FFE" w:rsidRDefault="00216401" w:rsidP="00D33244">
            <w:r>
              <w:t xml:space="preserve">Crossings and </w:t>
            </w:r>
            <w:r w:rsidR="00392441">
              <w:t>signal</w:t>
            </w:r>
            <w:r>
              <w:t>s</w:t>
            </w:r>
          </w:p>
        </w:tc>
      </w:tr>
      <w:tr w:rsidR="00D33244" w:rsidTr="00216401">
        <w:trPr>
          <w:trHeight w:val="620"/>
        </w:trPr>
        <w:tc>
          <w:tcPr>
            <w:tcW w:w="945" w:type="dxa"/>
            <w:vMerge w:val="restart"/>
          </w:tcPr>
          <w:p w:rsidR="00D33244" w:rsidRDefault="00D33244" w:rsidP="00D33244"/>
          <w:p w:rsidR="00D33244" w:rsidRPr="00D33244" w:rsidRDefault="00D33244" w:rsidP="00D33244"/>
          <w:p w:rsidR="00D33244" w:rsidRDefault="00D33244" w:rsidP="00D33244"/>
          <w:p w:rsidR="00D33244" w:rsidRPr="00D33244" w:rsidRDefault="00D33244" w:rsidP="00D33244">
            <w:r>
              <w:t>6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D33244" w:rsidRDefault="00D33244" w:rsidP="00D33244">
            <w:pPr>
              <w:jc w:val="center"/>
            </w:pPr>
            <w:r>
              <w:t>26</w:t>
            </w:r>
          </w:p>
        </w:tc>
        <w:tc>
          <w:tcPr>
            <w:tcW w:w="7035" w:type="dxa"/>
          </w:tcPr>
          <w:p w:rsidR="00D33244" w:rsidRDefault="00216401" w:rsidP="00D33244">
            <w:r>
              <w:t>Brief Description regarding di</w:t>
            </w:r>
            <w:r w:rsidR="00392441">
              <w:t>ff. Types of crossing/signal</w:t>
            </w:r>
            <w:r>
              <w:t>s</w:t>
            </w:r>
          </w:p>
        </w:tc>
      </w:tr>
      <w:tr w:rsidR="00D33244" w:rsidTr="00216401">
        <w:trPr>
          <w:trHeight w:val="620"/>
        </w:trPr>
        <w:tc>
          <w:tcPr>
            <w:tcW w:w="945" w:type="dxa"/>
            <w:vMerge/>
          </w:tcPr>
          <w:p w:rsidR="00D33244" w:rsidRDefault="00D33244" w:rsidP="00D33244"/>
        </w:tc>
        <w:tc>
          <w:tcPr>
            <w:tcW w:w="1350" w:type="dxa"/>
          </w:tcPr>
          <w:p w:rsidR="00D33244" w:rsidRDefault="00D33244" w:rsidP="00D33244">
            <w:pPr>
              <w:jc w:val="center"/>
            </w:pPr>
            <w:r>
              <w:t>27</w:t>
            </w:r>
          </w:p>
        </w:tc>
        <w:tc>
          <w:tcPr>
            <w:tcW w:w="7035" w:type="dxa"/>
          </w:tcPr>
          <w:p w:rsidR="00D33244" w:rsidRDefault="00216401" w:rsidP="00D33244">
            <w:r>
              <w:t xml:space="preserve">Revision of previous topics </w:t>
            </w:r>
          </w:p>
        </w:tc>
      </w:tr>
      <w:tr w:rsidR="00D33244" w:rsidTr="00D33244">
        <w:trPr>
          <w:trHeight w:val="570"/>
        </w:trPr>
        <w:tc>
          <w:tcPr>
            <w:tcW w:w="945" w:type="dxa"/>
            <w:vMerge/>
          </w:tcPr>
          <w:p w:rsidR="00D33244" w:rsidRDefault="00D33244" w:rsidP="00D33244"/>
        </w:tc>
        <w:tc>
          <w:tcPr>
            <w:tcW w:w="1350" w:type="dxa"/>
          </w:tcPr>
          <w:p w:rsidR="00D33244" w:rsidRDefault="00D33244" w:rsidP="00D33244">
            <w:pPr>
              <w:jc w:val="center"/>
            </w:pPr>
            <w:r>
              <w:t>28</w:t>
            </w:r>
          </w:p>
        </w:tc>
        <w:tc>
          <w:tcPr>
            <w:tcW w:w="7035" w:type="dxa"/>
          </w:tcPr>
          <w:p w:rsidR="00D33244" w:rsidRDefault="00D60510" w:rsidP="00D33244">
            <w:r>
              <w:t>Maintenance of t</w:t>
            </w:r>
            <w:r w:rsidR="00216401">
              <w:t>rack definition</w:t>
            </w:r>
          </w:p>
        </w:tc>
      </w:tr>
      <w:tr w:rsidR="00D33244" w:rsidTr="00D33244">
        <w:trPr>
          <w:trHeight w:val="645"/>
        </w:trPr>
        <w:tc>
          <w:tcPr>
            <w:tcW w:w="945" w:type="dxa"/>
            <w:vMerge/>
          </w:tcPr>
          <w:p w:rsidR="00D33244" w:rsidRDefault="00D33244" w:rsidP="00D33244"/>
        </w:tc>
        <w:tc>
          <w:tcPr>
            <w:tcW w:w="1350" w:type="dxa"/>
          </w:tcPr>
          <w:p w:rsidR="00D33244" w:rsidRDefault="00D33244" w:rsidP="00D33244">
            <w:pPr>
              <w:jc w:val="center"/>
            </w:pPr>
            <w:r>
              <w:t>29</w:t>
            </w:r>
          </w:p>
        </w:tc>
        <w:tc>
          <w:tcPr>
            <w:tcW w:w="7035" w:type="dxa"/>
          </w:tcPr>
          <w:p w:rsidR="00D33244" w:rsidRDefault="00216401" w:rsidP="00D33244">
            <w:r>
              <w:t xml:space="preserve">Necessity maintenance </w:t>
            </w:r>
            <w:r w:rsidR="00D60510">
              <w:t>of track</w:t>
            </w:r>
          </w:p>
        </w:tc>
      </w:tr>
      <w:tr w:rsidR="00D33244" w:rsidTr="00D33244">
        <w:trPr>
          <w:trHeight w:val="615"/>
        </w:trPr>
        <w:tc>
          <w:tcPr>
            <w:tcW w:w="945" w:type="dxa"/>
            <w:vMerge/>
          </w:tcPr>
          <w:p w:rsidR="00D33244" w:rsidRDefault="00D33244" w:rsidP="00D33244"/>
        </w:tc>
        <w:tc>
          <w:tcPr>
            <w:tcW w:w="1350" w:type="dxa"/>
          </w:tcPr>
          <w:p w:rsidR="00D33244" w:rsidRDefault="00D33244" w:rsidP="00D33244">
            <w:pPr>
              <w:jc w:val="center"/>
            </w:pPr>
            <w:r>
              <w:t>30</w:t>
            </w:r>
          </w:p>
        </w:tc>
        <w:tc>
          <w:tcPr>
            <w:tcW w:w="7035" w:type="dxa"/>
          </w:tcPr>
          <w:p w:rsidR="00D33244" w:rsidRDefault="00D60510" w:rsidP="00D33244">
            <w:r>
              <w:t>Inspection of soil, track and fixtures</w:t>
            </w:r>
          </w:p>
        </w:tc>
      </w:tr>
    </w:tbl>
    <w:p w:rsidR="00FB3FFE" w:rsidRDefault="00FB3FFE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320"/>
        <w:gridCol w:w="30"/>
        <w:gridCol w:w="7035"/>
        <w:gridCol w:w="30"/>
      </w:tblGrid>
      <w:tr w:rsidR="00D33244" w:rsidTr="00BD224C">
        <w:trPr>
          <w:trHeight w:val="620"/>
        </w:trPr>
        <w:tc>
          <w:tcPr>
            <w:tcW w:w="960" w:type="dxa"/>
            <w:vMerge w:val="restart"/>
          </w:tcPr>
          <w:p w:rsidR="00D33244" w:rsidRDefault="00D33244" w:rsidP="00BD224C"/>
          <w:p w:rsidR="00D33244" w:rsidRPr="00D33244" w:rsidRDefault="00D33244" w:rsidP="00BD224C"/>
          <w:p w:rsidR="00D33244" w:rsidRDefault="00D33244" w:rsidP="00BD224C"/>
          <w:p w:rsidR="00D33244" w:rsidRPr="00D33244" w:rsidRDefault="00D33244" w:rsidP="00BD224C">
            <w:pPr>
              <w:jc w:val="both"/>
            </w:pPr>
            <w:r>
              <w:t xml:space="preserve">    7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31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Maintenance and boxing of ballast maintenance gauge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32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Revision of previous topics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33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Earth work and drainage definition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34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Features of rail road, bed level, width of formation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35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Side slopes, drains method of construction</w:t>
            </w:r>
          </w:p>
        </w:tc>
      </w:tr>
      <w:tr w:rsidR="00D33244" w:rsidTr="00BD224C">
        <w:trPr>
          <w:trHeight w:val="570"/>
        </w:trPr>
        <w:tc>
          <w:tcPr>
            <w:tcW w:w="960" w:type="dxa"/>
            <w:vMerge w:val="restart"/>
          </w:tcPr>
          <w:p w:rsidR="00D33244" w:rsidRDefault="00D33244" w:rsidP="00BD224C"/>
          <w:p w:rsidR="00D33244" w:rsidRPr="00D33244" w:rsidRDefault="00D33244" w:rsidP="00BD224C"/>
          <w:p w:rsidR="00D33244" w:rsidRDefault="00D33244" w:rsidP="00BD224C"/>
          <w:p w:rsidR="00D33244" w:rsidRPr="00D33244" w:rsidRDefault="00D33244" w:rsidP="00BD224C">
            <w:r>
              <w:t>8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</w:tcPr>
          <w:p w:rsidR="00D33244" w:rsidRPr="00D33244" w:rsidRDefault="00D33244" w:rsidP="00BD224C">
            <w:pPr>
              <w:jc w:val="center"/>
            </w:pPr>
            <w:r w:rsidRPr="00D33244">
              <w:t>36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Requirement of drainage system</w:t>
            </w:r>
          </w:p>
        </w:tc>
      </w:tr>
      <w:tr w:rsidR="00D33244" w:rsidTr="00BD224C">
        <w:trPr>
          <w:trHeight w:val="575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Pr="00D33244" w:rsidRDefault="00D33244" w:rsidP="00BD224C">
            <w:pPr>
              <w:jc w:val="center"/>
            </w:pPr>
            <w:r w:rsidRPr="00D33244">
              <w:t>37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Assignment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Pr="00D33244" w:rsidRDefault="00D33244" w:rsidP="00BD224C">
            <w:pPr>
              <w:jc w:val="center"/>
            </w:pPr>
            <w:r w:rsidRPr="00D33244">
              <w:t>38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Bridge Introduction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Pr="00D33244" w:rsidRDefault="00D33244" w:rsidP="00BD224C">
            <w:pPr>
              <w:jc w:val="center"/>
            </w:pPr>
            <w:r w:rsidRPr="00D33244">
              <w:t>39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Bridge function and component parts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Pr="00D33244" w:rsidRDefault="00D33244" w:rsidP="00BD224C">
            <w:pPr>
              <w:jc w:val="center"/>
            </w:pPr>
            <w:r w:rsidRPr="00D33244">
              <w:t>40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Difference between a bridge and a culvert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 w:val="restart"/>
          </w:tcPr>
          <w:p w:rsidR="00D33244" w:rsidRDefault="00D33244" w:rsidP="00BD224C"/>
          <w:p w:rsidR="00D33244" w:rsidRPr="00D33244" w:rsidRDefault="00D33244" w:rsidP="00BD224C"/>
          <w:p w:rsidR="00D33244" w:rsidRDefault="00D33244" w:rsidP="00BD224C"/>
          <w:p w:rsidR="00D33244" w:rsidRPr="00D33244" w:rsidRDefault="00D33244" w:rsidP="00BD224C">
            <w:r>
              <w:t>9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41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Classification of bridge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42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 xml:space="preserve">According to life-permanent and temporary 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43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According to deck level-Deck, through and semi-through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44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 xml:space="preserve">According to material-timber, masonry, steel, RCC, pre-stressed 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45</w:t>
            </w:r>
          </w:p>
        </w:tc>
        <w:tc>
          <w:tcPr>
            <w:tcW w:w="7065" w:type="dxa"/>
            <w:gridSpan w:val="2"/>
          </w:tcPr>
          <w:p w:rsidR="00D33244" w:rsidRDefault="00D60510" w:rsidP="00BD224C">
            <w:r>
              <w:t>According to structural form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 w:val="restart"/>
          </w:tcPr>
          <w:p w:rsidR="00D33244" w:rsidRDefault="00D33244" w:rsidP="00BD224C"/>
          <w:p w:rsidR="00D33244" w:rsidRPr="00D33244" w:rsidRDefault="00D33244" w:rsidP="00BD224C"/>
          <w:p w:rsidR="00D33244" w:rsidRDefault="00D33244" w:rsidP="00BD224C"/>
          <w:p w:rsidR="00D33244" w:rsidRPr="00D33244" w:rsidRDefault="00D33244" w:rsidP="00BD224C">
            <w:r>
              <w:t>10</w:t>
            </w:r>
            <w:r w:rsidRPr="00D33244">
              <w:rPr>
                <w:vertAlign w:val="superscript"/>
              </w:rPr>
              <w:t>th</w:t>
            </w:r>
          </w:p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46</w:t>
            </w:r>
          </w:p>
        </w:tc>
        <w:tc>
          <w:tcPr>
            <w:tcW w:w="7065" w:type="dxa"/>
            <w:gridSpan w:val="2"/>
          </w:tcPr>
          <w:p w:rsidR="00D33244" w:rsidRDefault="00BD224C" w:rsidP="00BD224C">
            <w:r>
              <w:t>IRC Classification</w:t>
            </w:r>
          </w:p>
        </w:tc>
      </w:tr>
      <w:tr w:rsidR="00D33244" w:rsidTr="00BD224C">
        <w:trPr>
          <w:trHeight w:val="62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47</w:t>
            </w:r>
          </w:p>
        </w:tc>
        <w:tc>
          <w:tcPr>
            <w:tcW w:w="7065" w:type="dxa"/>
            <w:gridSpan w:val="2"/>
          </w:tcPr>
          <w:p w:rsidR="00D33244" w:rsidRDefault="00BD224C" w:rsidP="00BD224C">
            <w:r>
              <w:t>Revision of previous topics</w:t>
            </w:r>
          </w:p>
        </w:tc>
      </w:tr>
      <w:tr w:rsidR="00D33244" w:rsidTr="00BD224C">
        <w:trPr>
          <w:trHeight w:val="71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48</w:t>
            </w:r>
          </w:p>
        </w:tc>
        <w:tc>
          <w:tcPr>
            <w:tcW w:w="7065" w:type="dxa"/>
            <w:gridSpan w:val="2"/>
          </w:tcPr>
          <w:p w:rsidR="00D33244" w:rsidRDefault="00BD224C" w:rsidP="00BD224C">
            <w:r>
              <w:t>Assignment</w:t>
            </w:r>
          </w:p>
        </w:tc>
      </w:tr>
      <w:tr w:rsidR="00D33244" w:rsidTr="00BD224C">
        <w:trPr>
          <w:trHeight w:val="71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49</w:t>
            </w:r>
          </w:p>
        </w:tc>
        <w:tc>
          <w:tcPr>
            <w:tcW w:w="7065" w:type="dxa"/>
            <w:gridSpan w:val="2"/>
          </w:tcPr>
          <w:p w:rsidR="00D33244" w:rsidRDefault="00BD224C" w:rsidP="00BD224C">
            <w:r>
              <w:t>Test</w:t>
            </w:r>
          </w:p>
        </w:tc>
      </w:tr>
      <w:tr w:rsidR="00D33244" w:rsidTr="00BD224C">
        <w:trPr>
          <w:trHeight w:val="710"/>
        </w:trPr>
        <w:tc>
          <w:tcPr>
            <w:tcW w:w="960" w:type="dxa"/>
            <w:vMerge/>
          </w:tcPr>
          <w:p w:rsidR="00D33244" w:rsidRDefault="00D33244" w:rsidP="00BD224C"/>
        </w:tc>
        <w:tc>
          <w:tcPr>
            <w:tcW w:w="1350" w:type="dxa"/>
            <w:gridSpan w:val="2"/>
          </w:tcPr>
          <w:p w:rsidR="00D33244" w:rsidRDefault="00D33244" w:rsidP="00BD224C">
            <w:pPr>
              <w:jc w:val="center"/>
            </w:pPr>
            <w:r>
              <w:t>50</w:t>
            </w:r>
          </w:p>
        </w:tc>
        <w:tc>
          <w:tcPr>
            <w:tcW w:w="7065" w:type="dxa"/>
            <w:gridSpan w:val="2"/>
          </w:tcPr>
          <w:p w:rsidR="00D33244" w:rsidRDefault="00BD224C" w:rsidP="00BD224C">
            <w:r>
              <w:t>Bridge foundation Introduction</w:t>
            </w:r>
          </w:p>
        </w:tc>
      </w:tr>
      <w:tr w:rsidR="00BD224C" w:rsidTr="00BD224C">
        <w:trPr>
          <w:gridAfter w:val="1"/>
          <w:wAfter w:w="30" w:type="dxa"/>
          <w:trHeight w:val="675"/>
        </w:trPr>
        <w:tc>
          <w:tcPr>
            <w:tcW w:w="960" w:type="dxa"/>
            <w:vMerge w:val="restart"/>
          </w:tcPr>
          <w:p w:rsidR="00BD224C" w:rsidRDefault="00BD224C" w:rsidP="00BD224C">
            <w:pPr>
              <w:ind w:left="15"/>
            </w:pPr>
          </w:p>
          <w:p w:rsidR="00BD224C" w:rsidRDefault="00BD224C" w:rsidP="00BD224C"/>
          <w:p w:rsidR="00BD224C" w:rsidRPr="00BD224C" w:rsidRDefault="00BD224C" w:rsidP="00BD224C">
            <w:r>
              <w:t>11</w:t>
            </w:r>
            <w:r w:rsidRPr="00BD224C">
              <w:rPr>
                <w:vertAlign w:val="superscript"/>
              </w:rPr>
              <w:t>th</w:t>
            </w:r>
          </w:p>
        </w:tc>
        <w:tc>
          <w:tcPr>
            <w:tcW w:w="1320" w:type="dxa"/>
          </w:tcPr>
          <w:p w:rsidR="00BD224C" w:rsidRDefault="00BD224C" w:rsidP="00BD224C">
            <w:pPr>
              <w:ind w:left="15"/>
              <w:jc w:val="center"/>
            </w:pPr>
            <w:r>
              <w:t>51</w:t>
            </w:r>
          </w:p>
        </w:tc>
        <w:tc>
          <w:tcPr>
            <w:tcW w:w="7065" w:type="dxa"/>
            <w:gridSpan w:val="2"/>
          </w:tcPr>
          <w:p w:rsidR="00BD224C" w:rsidRDefault="00BD224C" w:rsidP="00BD224C">
            <w:pPr>
              <w:ind w:left="15"/>
            </w:pPr>
            <w:r>
              <w:t>Introduction to open foundation</w:t>
            </w:r>
          </w:p>
        </w:tc>
      </w:tr>
      <w:tr w:rsidR="00BD224C" w:rsidTr="00BD224C">
        <w:trPr>
          <w:gridAfter w:val="1"/>
          <w:wAfter w:w="30" w:type="dxa"/>
          <w:trHeight w:val="647"/>
        </w:trPr>
        <w:tc>
          <w:tcPr>
            <w:tcW w:w="960" w:type="dxa"/>
            <w:vMerge/>
          </w:tcPr>
          <w:p w:rsidR="00BD224C" w:rsidRDefault="00BD224C" w:rsidP="00BD224C">
            <w:pPr>
              <w:ind w:left="15"/>
            </w:pPr>
          </w:p>
        </w:tc>
        <w:tc>
          <w:tcPr>
            <w:tcW w:w="1320" w:type="dxa"/>
          </w:tcPr>
          <w:p w:rsidR="00BD224C" w:rsidRDefault="00BD224C" w:rsidP="00BD224C">
            <w:pPr>
              <w:ind w:left="15"/>
              <w:jc w:val="center"/>
            </w:pPr>
            <w:r>
              <w:t>52</w:t>
            </w:r>
          </w:p>
        </w:tc>
        <w:tc>
          <w:tcPr>
            <w:tcW w:w="7065" w:type="dxa"/>
            <w:gridSpan w:val="2"/>
          </w:tcPr>
          <w:p w:rsidR="00BD224C" w:rsidRDefault="00BD224C" w:rsidP="00BD224C">
            <w:pPr>
              <w:ind w:left="15"/>
            </w:pPr>
            <w:r>
              <w:t>Pile foundation and its type</w:t>
            </w:r>
          </w:p>
        </w:tc>
      </w:tr>
      <w:tr w:rsidR="00BD224C" w:rsidTr="00BD224C">
        <w:trPr>
          <w:gridAfter w:val="1"/>
          <w:wAfter w:w="30" w:type="dxa"/>
          <w:trHeight w:val="570"/>
        </w:trPr>
        <w:tc>
          <w:tcPr>
            <w:tcW w:w="960" w:type="dxa"/>
            <w:vMerge/>
          </w:tcPr>
          <w:p w:rsidR="00BD224C" w:rsidRDefault="00BD224C" w:rsidP="00BD224C">
            <w:pPr>
              <w:ind w:left="15"/>
            </w:pPr>
          </w:p>
        </w:tc>
        <w:tc>
          <w:tcPr>
            <w:tcW w:w="1320" w:type="dxa"/>
          </w:tcPr>
          <w:p w:rsidR="00BD224C" w:rsidRDefault="00BD224C" w:rsidP="00BD224C">
            <w:pPr>
              <w:ind w:left="15"/>
              <w:jc w:val="center"/>
            </w:pPr>
            <w:r>
              <w:t>53</w:t>
            </w:r>
          </w:p>
        </w:tc>
        <w:tc>
          <w:tcPr>
            <w:tcW w:w="7065" w:type="dxa"/>
            <w:gridSpan w:val="2"/>
          </w:tcPr>
          <w:p w:rsidR="00BD224C" w:rsidRDefault="00BB1835" w:rsidP="00BB1835">
            <w:pPr>
              <w:ind w:left="15"/>
            </w:pPr>
            <w:r>
              <w:t xml:space="preserve">Well </w:t>
            </w:r>
            <w:r w:rsidR="00BD224C">
              <w:t xml:space="preserve"> Foundation and its type</w:t>
            </w:r>
          </w:p>
        </w:tc>
      </w:tr>
      <w:tr w:rsidR="00BD224C" w:rsidTr="00BD224C">
        <w:trPr>
          <w:gridAfter w:val="1"/>
          <w:wAfter w:w="30" w:type="dxa"/>
          <w:trHeight w:val="593"/>
        </w:trPr>
        <w:tc>
          <w:tcPr>
            <w:tcW w:w="960" w:type="dxa"/>
            <w:vMerge/>
          </w:tcPr>
          <w:p w:rsidR="00BD224C" w:rsidRDefault="00BD224C" w:rsidP="00BD224C">
            <w:pPr>
              <w:ind w:left="15"/>
            </w:pPr>
          </w:p>
        </w:tc>
        <w:tc>
          <w:tcPr>
            <w:tcW w:w="1320" w:type="dxa"/>
          </w:tcPr>
          <w:p w:rsidR="00BD224C" w:rsidRDefault="00BD224C" w:rsidP="00BD224C">
            <w:pPr>
              <w:ind w:left="15"/>
              <w:jc w:val="center"/>
            </w:pPr>
            <w:r>
              <w:t>54</w:t>
            </w:r>
          </w:p>
        </w:tc>
        <w:tc>
          <w:tcPr>
            <w:tcW w:w="7065" w:type="dxa"/>
            <w:gridSpan w:val="2"/>
          </w:tcPr>
          <w:p w:rsidR="00BD224C" w:rsidRDefault="00BD224C" w:rsidP="00BD224C">
            <w:pPr>
              <w:ind w:left="15"/>
            </w:pPr>
            <w:r>
              <w:t>Revision of previous topics</w:t>
            </w:r>
          </w:p>
        </w:tc>
      </w:tr>
      <w:tr w:rsidR="00BD224C" w:rsidTr="00BD224C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>
            <w:pPr>
              <w:ind w:left="15"/>
            </w:pPr>
          </w:p>
        </w:tc>
        <w:tc>
          <w:tcPr>
            <w:tcW w:w="1320" w:type="dxa"/>
          </w:tcPr>
          <w:p w:rsidR="00BD224C" w:rsidRDefault="00BD224C" w:rsidP="00BD224C">
            <w:pPr>
              <w:ind w:left="15"/>
              <w:jc w:val="center"/>
            </w:pPr>
            <w:r>
              <w:t>55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pPr>
              <w:ind w:left="15"/>
            </w:pPr>
            <w:r>
              <w:t>Introduction of piers</w:t>
            </w:r>
          </w:p>
        </w:tc>
      </w:tr>
      <w:tr w:rsidR="00BD224C" w:rsidTr="00BD224C">
        <w:trPr>
          <w:gridAfter w:val="1"/>
          <w:wAfter w:w="30" w:type="dxa"/>
          <w:trHeight w:val="645"/>
        </w:trPr>
        <w:tc>
          <w:tcPr>
            <w:tcW w:w="960" w:type="dxa"/>
            <w:vMerge w:val="restart"/>
          </w:tcPr>
          <w:p w:rsidR="00BD224C" w:rsidRDefault="00BD224C" w:rsidP="00BD224C"/>
          <w:p w:rsidR="00BD224C" w:rsidRPr="00BD224C" w:rsidRDefault="00BD224C" w:rsidP="00BD224C"/>
          <w:p w:rsidR="00BD224C" w:rsidRPr="00BD224C" w:rsidRDefault="00BD224C" w:rsidP="00BD224C">
            <w:r>
              <w:t>12</w:t>
            </w:r>
            <w:r w:rsidRPr="00BD224C">
              <w:rPr>
                <w:vertAlign w:val="superscript"/>
              </w:rPr>
              <w:t>th</w:t>
            </w:r>
          </w:p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56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Types of piers</w:t>
            </w:r>
          </w:p>
        </w:tc>
      </w:tr>
      <w:tr w:rsidR="00BD224C" w:rsidTr="00BD224C">
        <w:trPr>
          <w:gridAfter w:val="1"/>
          <w:wAfter w:w="30" w:type="dxa"/>
          <w:trHeight w:val="63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57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Abutments and wing walls definition</w:t>
            </w:r>
          </w:p>
        </w:tc>
      </w:tr>
      <w:tr w:rsidR="00BD224C" w:rsidTr="00BD224C">
        <w:trPr>
          <w:gridAfter w:val="1"/>
          <w:wAfter w:w="30" w:type="dxa"/>
          <w:trHeight w:val="665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58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Types of abutments</w:t>
            </w:r>
          </w:p>
        </w:tc>
      </w:tr>
      <w:tr w:rsidR="00BD224C" w:rsidTr="00BD224C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59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Types of wing wall</w:t>
            </w:r>
          </w:p>
        </w:tc>
      </w:tr>
      <w:tr w:rsidR="00BD224C" w:rsidTr="00BD224C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60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Revision of previous topics</w:t>
            </w:r>
          </w:p>
        </w:tc>
      </w:tr>
      <w:tr w:rsidR="00BD224C" w:rsidTr="00BD224C">
        <w:trPr>
          <w:gridAfter w:val="1"/>
          <w:wAfter w:w="30" w:type="dxa"/>
          <w:trHeight w:val="600"/>
        </w:trPr>
        <w:tc>
          <w:tcPr>
            <w:tcW w:w="960" w:type="dxa"/>
            <w:vMerge w:val="restart"/>
          </w:tcPr>
          <w:p w:rsidR="00BD224C" w:rsidRDefault="00BD224C" w:rsidP="00BD224C"/>
          <w:p w:rsidR="00BD224C" w:rsidRPr="00BD224C" w:rsidRDefault="00BD224C" w:rsidP="00BD224C"/>
          <w:p w:rsidR="00BD224C" w:rsidRDefault="00BD224C" w:rsidP="00BD224C"/>
          <w:p w:rsidR="00BD224C" w:rsidRPr="00BD224C" w:rsidRDefault="00BD224C" w:rsidP="00BD224C">
            <w:r>
              <w:t>13</w:t>
            </w:r>
            <w:r w:rsidRPr="00BD224C">
              <w:rPr>
                <w:vertAlign w:val="superscript"/>
              </w:rPr>
              <w:t>th</w:t>
            </w:r>
          </w:p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61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Bridge bearings, purpose of bearings</w:t>
            </w:r>
          </w:p>
        </w:tc>
      </w:tr>
      <w:tr w:rsidR="00BD224C" w:rsidTr="00BD224C">
        <w:trPr>
          <w:gridAfter w:val="1"/>
          <w:wAfter w:w="30" w:type="dxa"/>
          <w:trHeight w:val="555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62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Types of bearings</w:t>
            </w:r>
          </w:p>
        </w:tc>
      </w:tr>
      <w:tr w:rsidR="00BD224C" w:rsidTr="00BD224C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63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Assignment</w:t>
            </w:r>
          </w:p>
        </w:tc>
      </w:tr>
      <w:tr w:rsidR="00BD224C" w:rsidTr="00BD224C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64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Maintenance of bridge</w:t>
            </w:r>
          </w:p>
        </w:tc>
      </w:tr>
      <w:tr w:rsidR="00BD224C" w:rsidTr="00BB1835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65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Inspection of bridges</w:t>
            </w:r>
          </w:p>
        </w:tc>
      </w:tr>
      <w:tr w:rsidR="00BD224C" w:rsidTr="00BB1835">
        <w:trPr>
          <w:gridAfter w:val="1"/>
          <w:wAfter w:w="30" w:type="dxa"/>
          <w:trHeight w:val="620"/>
        </w:trPr>
        <w:tc>
          <w:tcPr>
            <w:tcW w:w="960" w:type="dxa"/>
            <w:vMerge w:val="restart"/>
          </w:tcPr>
          <w:p w:rsidR="00BD224C" w:rsidRDefault="00BD224C" w:rsidP="00BD224C"/>
          <w:p w:rsidR="00BD224C" w:rsidRPr="00BD224C" w:rsidRDefault="00BD224C" w:rsidP="00BD224C"/>
          <w:p w:rsidR="00BD224C" w:rsidRDefault="00BD224C" w:rsidP="00BD224C"/>
          <w:p w:rsidR="00BD224C" w:rsidRPr="00BD224C" w:rsidRDefault="00BD224C" w:rsidP="00BD224C">
            <w:r>
              <w:t>14</w:t>
            </w:r>
            <w:r w:rsidRPr="00BD224C">
              <w:rPr>
                <w:vertAlign w:val="superscript"/>
              </w:rPr>
              <w:t>th</w:t>
            </w:r>
          </w:p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66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Routine maintenance</w:t>
            </w:r>
          </w:p>
        </w:tc>
      </w:tr>
      <w:tr w:rsidR="00BD224C" w:rsidTr="00BB1835">
        <w:trPr>
          <w:gridAfter w:val="1"/>
          <w:wAfter w:w="30" w:type="dxa"/>
          <w:trHeight w:val="62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67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Revision of previous topics</w:t>
            </w:r>
          </w:p>
        </w:tc>
      </w:tr>
      <w:tr w:rsidR="00BD224C" w:rsidTr="00BB1835">
        <w:trPr>
          <w:gridAfter w:val="1"/>
          <w:wAfter w:w="30" w:type="dxa"/>
          <w:trHeight w:val="557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68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Definition of tunnels</w:t>
            </w:r>
          </w:p>
        </w:tc>
      </w:tr>
      <w:tr w:rsidR="00BD224C" w:rsidTr="00BD224C">
        <w:trPr>
          <w:gridAfter w:val="1"/>
          <w:wAfter w:w="30" w:type="dxa"/>
          <w:trHeight w:val="600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69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Necessity of tunnels</w:t>
            </w:r>
          </w:p>
        </w:tc>
      </w:tr>
      <w:tr w:rsidR="00BD224C" w:rsidTr="00BD224C">
        <w:trPr>
          <w:gridAfter w:val="1"/>
          <w:wAfter w:w="30" w:type="dxa"/>
          <w:trHeight w:val="705"/>
        </w:trPr>
        <w:tc>
          <w:tcPr>
            <w:tcW w:w="960" w:type="dxa"/>
            <w:vMerge/>
          </w:tcPr>
          <w:p w:rsidR="00BD224C" w:rsidRDefault="00BD224C" w:rsidP="00BD224C"/>
        </w:tc>
        <w:tc>
          <w:tcPr>
            <w:tcW w:w="1320" w:type="dxa"/>
          </w:tcPr>
          <w:p w:rsidR="00BD224C" w:rsidRDefault="00BD224C" w:rsidP="00BD224C">
            <w:pPr>
              <w:jc w:val="center"/>
            </w:pPr>
            <w:r>
              <w:t>70</w:t>
            </w:r>
          </w:p>
        </w:tc>
        <w:tc>
          <w:tcPr>
            <w:tcW w:w="7065" w:type="dxa"/>
            <w:gridSpan w:val="2"/>
          </w:tcPr>
          <w:p w:rsidR="00BD224C" w:rsidRDefault="00BB1835" w:rsidP="00BD224C">
            <w:r>
              <w:t>Test</w:t>
            </w:r>
          </w:p>
        </w:tc>
      </w:tr>
    </w:tbl>
    <w:p w:rsidR="00D33244" w:rsidRDefault="00D33244"/>
    <w:p w:rsidR="00BD224C" w:rsidRDefault="00BD22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335"/>
        <w:gridCol w:w="7080"/>
      </w:tblGrid>
      <w:tr w:rsidR="00BD224C" w:rsidTr="00BB1835">
        <w:trPr>
          <w:trHeight w:val="647"/>
        </w:trPr>
        <w:tc>
          <w:tcPr>
            <w:tcW w:w="915" w:type="dxa"/>
            <w:vMerge w:val="restart"/>
          </w:tcPr>
          <w:p w:rsidR="00BD224C" w:rsidRDefault="00BD224C"/>
          <w:p w:rsidR="00BD224C" w:rsidRPr="00BD224C" w:rsidRDefault="00BD224C" w:rsidP="00BD224C"/>
          <w:p w:rsidR="00BD224C" w:rsidRDefault="00BD224C" w:rsidP="00BD224C"/>
          <w:p w:rsidR="00BD224C" w:rsidRPr="00BD224C" w:rsidRDefault="00BD224C" w:rsidP="00BD224C">
            <w:r>
              <w:t>15</w:t>
            </w:r>
            <w:r w:rsidRPr="00BD224C">
              <w:rPr>
                <w:vertAlign w:val="superscript"/>
              </w:rPr>
              <w:t>th</w:t>
            </w:r>
          </w:p>
        </w:tc>
        <w:tc>
          <w:tcPr>
            <w:tcW w:w="1335" w:type="dxa"/>
          </w:tcPr>
          <w:p w:rsidR="00BD224C" w:rsidRDefault="00BD224C" w:rsidP="00BD224C">
            <w:pPr>
              <w:jc w:val="center"/>
            </w:pPr>
            <w:r>
              <w:t>71</w:t>
            </w:r>
          </w:p>
        </w:tc>
        <w:tc>
          <w:tcPr>
            <w:tcW w:w="7080" w:type="dxa"/>
          </w:tcPr>
          <w:p w:rsidR="00BD224C" w:rsidRDefault="00BB1835">
            <w:r>
              <w:t>Typical section of tunnel for a national Highway</w:t>
            </w:r>
          </w:p>
        </w:tc>
      </w:tr>
      <w:tr w:rsidR="00BD224C" w:rsidTr="00BB1835">
        <w:trPr>
          <w:trHeight w:val="530"/>
        </w:trPr>
        <w:tc>
          <w:tcPr>
            <w:tcW w:w="915" w:type="dxa"/>
            <w:vMerge/>
          </w:tcPr>
          <w:p w:rsidR="00BD224C" w:rsidRDefault="00BD224C"/>
        </w:tc>
        <w:tc>
          <w:tcPr>
            <w:tcW w:w="1335" w:type="dxa"/>
          </w:tcPr>
          <w:p w:rsidR="00BD224C" w:rsidRDefault="00BD224C" w:rsidP="00BD224C">
            <w:pPr>
              <w:jc w:val="center"/>
            </w:pPr>
            <w:r>
              <w:t>72</w:t>
            </w:r>
          </w:p>
        </w:tc>
        <w:tc>
          <w:tcPr>
            <w:tcW w:w="7080" w:type="dxa"/>
          </w:tcPr>
          <w:p w:rsidR="00BD224C" w:rsidRDefault="00BB1835">
            <w:r>
              <w:t>Cross-section of single and broad gauge railway track</w:t>
            </w:r>
          </w:p>
        </w:tc>
      </w:tr>
      <w:tr w:rsidR="00BD224C" w:rsidTr="00BD224C">
        <w:trPr>
          <w:trHeight w:val="555"/>
        </w:trPr>
        <w:tc>
          <w:tcPr>
            <w:tcW w:w="915" w:type="dxa"/>
            <w:vMerge/>
          </w:tcPr>
          <w:p w:rsidR="00BD224C" w:rsidRDefault="00BD224C"/>
        </w:tc>
        <w:tc>
          <w:tcPr>
            <w:tcW w:w="1335" w:type="dxa"/>
          </w:tcPr>
          <w:p w:rsidR="00BD224C" w:rsidRDefault="00BD224C" w:rsidP="00BD224C">
            <w:pPr>
              <w:jc w:val="center"/>
            </w:pPr>
            <w:r>
              <w:t>73</w:t>
            </w:r>
          </w:p>
        </w:tc>
        <w:tc>
          <w:tcPr>
            <w:tcW w:w="7080" w:type="dxa"/>
          </w:tcPr>
          <w:p w:rsidR="00BD224C" w:rsidRDefault="00BB1835">
            <w:r>
              <w:t>Ventilation definition</w:t>
            </w:r>
          </w:p>
        </w:tc>
      </w:tr>
      <w:tr w:rsidR="00BD224C" w:rsidTr="00BD224C">
        <w:trPr>
          <w:trHeight w:val="570"/>
        </w:trPr>
        <w:tc>
          <w:tcPr>
            <w:tcW w:w="915" w:type="dxa"/>
            <w:vMerge/>
          </w:tcPr>
          <w:p w:rsidR="00BD224C" w:rsidRDefault="00BD224C"/>
        </w:tc>
        <w:tc>
          <w:tcPr>
            <w:tcW w:w="1335" w:type="dxa"/>
          </w:tcPr>
          <w:p w:rsidR="00BD224C" w:rsidRDefault="00BD224C" w:rsidP="00BD224C">
            <w:pPr>
              <w:jc w:val="center"/>
            </w:pPr>
            <w:r>
              <w:t>74</w:t>
            </w:r>
          </w:p>
        </w:tc>
        <w:tc>
          <w:tcPr>
            <w:tcW w:w="7080" w:type="dxa"/>
          </w:tcPr>
          <w:p w:rsidR="00BD224C" w:rsidRDefault="00BB1835">
            <w:r>
              <w:t>Necessity and methods of ventilation</w:t>
            </w:r>
          </w:p>
        </w:tc>
      </w:tr>
      <w:tr w:rsidR="00BD224C" w:rsidTr="00BB1835">
        <w:trPr>
          <w:trHeight w:val="548"/>
        </w:trPr>
        <w:tc>
          <w:tcPr>
            <w:tcW w:w="915" w:type="dxa"/>
            <w:vMerge/>
          </w:tcPr>
          <w:p w:rsidR="00BD224C" w:rsidRDefault="00BD224C"/>
        </w:tc>
        <w:tc>
          <w:tcPr>
            <w:tcW w:w="1335" w:type="dxa"/>
          </w:tcPr>
          <w:p w:rsidR="00BD224C" w:rsidRDefault="00BD224C" w:rsidP="00BD224C">
            <w:pPr>
              <w:jc w:val="center"/>
            </w:pPr>
            <w:r>
              <w:t>75</w:t>
            </w:r>
          </w:p>
        </w:tc>
        <w:tc>
          <w:tcPr>
            <w:tcW w:w="7080" w:type="dxa"/>
          </w:tcPr>
          <w:p w:rsidR="00BD224C" w:rsidRDefault="00BB1835">
            <w:r>
              <w:t>Drainage methods and lighting of tunnels</w:t>
            </w:r>
          </w:p>
        </w:tc>
      </w:tr>
    </w:tbl>
    <w:p w:rsidR="00BD224C" w:rsidRDefault="00BD224C"/>
    <w:sectPr w:rsidR="00BD224C" w:rsidSect="00F4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70" w:rsidRDefault="008C1870" w:rsidP="00D33244">
      <w:pPr>
        <w:spacing w:after="0" w:line="240" w:lineRule="auto"/>
      </w:pPr>
      <w:r>
        <w:separator/>
      </w:r>
    </w:p>
  </w:endnote>
  <w:endnote w:type="continuationSeparator" w:id="1">
    <w:p w:rsidR="008C1870" w:rsidRDefault="008C1870" w:rsidP="00D3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70" w:rsidRDefault="008C1870" w:rsidP="00D33244">
      <w:pPr>
        <w:spacing w:after="0" w:line="240" w:lineRule="auto"/>
      </w:pPr>
      <w:r>
        <w:separator/>
      </w:r>
    </w:p>
  </w:footnote>
  <w:footnote w:type="continuationSeparator" w:id="1">
    <w:p w:rsidR="008C1870" w:rsidRDefault="008C1870" w:rsidP="00D33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370"/>
    <w:rsid w:val="000B41B2"/>
    <w:rsid w:val="000C73F7"/>
    <w:rsid w:val="001476E6"/>
    <w:rsid w:val="001C4DEA"/>
    <w:rsid w:val="00216401"/>
    <w:rsid w:val="002C27C4"/>
    <w:rsid w:val="003312C9"/>
    <w:rsid w:val="00392441"/>
    <w:rsid w:val="005A13D2"/>
    <w:rsid w:val="00621DF3"/>
    <w:rsid w:val="006B6ACA"/>
    <w:rsid w:val="007652D3"/>
    <w:rsid w:val="008C1870"/>
    <w:rsid w:val="00963C45"/>
    <w:rsid w:val="00A44785"/>
    <w:rsid w:val="00AD1670"/>
    <w:rsid w:val="00BB1835"/>
    <w:rsid w:val="00BD224C"/>
    <w:rsid w:val="00C41370"/>
    <w:rsid w:val="00C81BBB"/>
    <w:rsid w:val="00CF1CF0"/>
    <w:rsid w:val="00D245D2"/>
    <w:rsid w:val="00D33244"/>
    <w:rsid w:val="00D60510"/>
    <w:rsid w:val="00DD11A4"/>
    <w:rsid w:val="00E716E2"/>
    <w:rsid w:val="00EE709A"/>
    <w:rsid w:val="00F4038E"/>
    <w:rsid w:val="00FB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24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3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244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24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3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244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GCM</cp:lastModifiedBy>
  <cp:revision>2</cp:revision>
  <dcterms:created xsi:type="dcterms:W3CDTF">2018-01-08T10:51:00Z</dcterms:created>
  <dcterms:modified xsi:type="dcterms:W3CDTF">2018-01-08T10:51:00Z</dcterms:modified>
</cp:coreProperties>
</file>